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0D06" w:rsidRPr="003B3DA5" w:rsidP="00010D06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D15B7C">
        <w:rPr>
          <w:rFonts w:ascii="Times New Roman" w:hAnsi="Times New Roman" w:cs="Times New Roman"/>
          <w:sz w:val="22"/>
          <w:szCs w:val="22"/>
        </w:rPr>
        <w:t>3027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010D06" w:rsidRPr="003B3DA5" w:rsidP="00010D06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D15B7C">
        <w:rPr>
          <w:rFonts w:ascii="Tahoma" w:hAnsi="Tahoma" w:cs="Tahoma"/>
          <w:b/>
          <w:bCs/>
          <w:sz w:val="20"/>
          <w:szCs w:val="20"/>
        </w:rPr>
        <w:t>86MS0021-01-2025-004014-47</w:t>
      </w:r>
    </w:p>
    <w:p w:rsidR="00010D06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10D06" w:rsidRPr="003F21F5" w:rsidP="00010D06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="00D15B7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25 сентября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010D06" w:rsidRPr="00612EDA" w:rsidP="00010D06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10D06" w:rsidRPr="00CD4BF8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CD4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CD4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010D06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10D06" w:rsidRPr="00045951" w:rsidP="00010D06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4595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 ор</w:t>
      </w:r>
      <w:r w:rsidRPr="00045951">
        <w:rPr>
          <w:rFonts w:ascii="Times New Roman" w:hAnsi="Times New Roman" w:cs="Times New Roman"/>
          <w:sz w:val="28"/>
          <w:szCs w:val="28"/>
        </w:rPr>
        <w:t xml:space="preserve">ганизация «Айди коллект»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="00D15B7C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займа,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010D06" w:rsidRPr="00045951" w:rsidP="00010D06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04595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 организация «Айди </w:t>
      </w:r>
      <w:r w:rsidRPr="00045951">
        <w:rPr>
          <w:rFonts w:ascii="Times New Roman" w:hAnsi="Times New Roman" w:cs="Times New Roman"/>
          <w:sz w:val="28"/>
          <w:szCs w:val="28"/>
        </w:rPr>
        <w:t xml:space="preserve">коллект»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="00D15B7C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займа удовлетворить.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D15B7C">
        <w:rPr>
          <w:rFonts w:ascii="Times New Roman" w:hAnsi="Times New Roman" w:cs="Times New Roman"/>
          <w:sz w:val="26"/>
          <w:szCs w:val="26"/>
        </w:rPr>
        <w:t>Кесян Кеворка Сааковича</w:t>
      </w:r>
      <w:r w:rsidRPr="005C257D" w:rsidR="00D15B7C">
        <w:rPr>
          <w:rFonts w:ascii="Times New Roman" w:hAnsi="Times New Roman" w:cs="Times New Roman"/>
          <w:sz w:val="26"/>
          <w:szCs w:val="26"/>
        </w:rPr>
        <w:t xml:space="preserve"> </w:t>
      </w:r>
      <w:r w:rsidR="00D15B7C">
        <w:rPr>
          <w:rFonts w:ascii="Times New Roman" w:hAnsi="Times New Roman" w:cs="Times New Roman"/>
          <w:sz w:val="26"/>
          <w:szCs w:val="26"/>
        </w:rPr>
        <w:t>(</w:t>
      </w:r>
      <w:r w:rsidRPr="00DC4B95" w:rsidR="00D15B7C">
        <w:rPr>
          <w:rFonts w:ascii="Times New Roman" w:hAnsi="Times New Roman" w:cs="Times New Roman"/>
          <w:sz w:val="26"/>
          <w:szCs w:val="26"/>
        </w:rPr>
        <w:t xml:space="preserve">паспорт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DC4B95" w:rsidR="00D15B7C">
        <w:rPr>
          <w:rFonts w:ascii="Times New Roman" w:hAnsi="Times New Roman" w:cs="Times New Roman"/>
          <w:sz w:val="26"/>
          <w:szCs w:val="26"/>
        </w:rPr>
        <w:t xml:space="preserve">)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</w:t>
      </w:r>
      <w:r w:rsidRPr="0004595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045951">
        <w:rPr>
          <w:rFonts w:ascii="Times New Roman" w:hAnsi="Times New Roman" w:cs="Times New Roman"/>
          <w:sz w:val="28"/>
          <w:szCs w:val="28"/>
        </w:rPr>
        <w:t>коллекторская  организация</w:t>
      </w:r>
      <w:r w:rsidRPr="00045951">
        <w:rPr>
          <w:rFonts w:ascii="Times New Roman" w:hAnsi="Times New Roman" w:cs="Times New Roman"/>
          <w:sz w:val="28"/>
          <w:szCs w:val="28"/>
        </w:rPr>
        <w:t xml:space="preserve"> «</w:t>
      </w:r>
      <w:r w:rsidRPr="00045951">
        <w:rPr>
          <w:rFonts w:ascii="Times New Roman" w:hAnsi="Times New Roman" w:cs="Times New Roman"/>
          <w:sz w:val="28"/>
          <w:szCs w:val="28"/>
        </w:rPr>
        <w:t>Айди</w:t>
      </w:r>
      <w:r w:rsidRPr="00045951">
        <w:rPr>
          <w:rFonts w:ascii="Times New Roman" w:hAnsi="Times New Roman" w:cs="Times New Roman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sz w:val="28"/>
          <w:szCs w:val="28"/>
        </w:rPr>
        <w:t>колл</w:t>
      </w:r>
      <w:r w:rsidRPr="00045951">
        <w:rPr>
          <w:rFonts w:ascii="Times New Roman" w:hAnsi="Times New Roman" w:cs="Times New Roman"/>
          <w:sz w:val="28"/>
          <w:szCs w:val="28"/>
        </w:rPr>
        <w:t>ект</w:t>
      </w:r>
      <w:r w:rsidRPr="00045951">
        <w:rPr>
          <w:rFonts w:ascii="Times New Roman" w:hAnsi="Times New Roman" w:cs="Times New Roman"/>
          <w:sz w:val="28"/>
          <w:szCs w:val="28"/>
        </w:rPr>
        <w:t xml:space="preserve">» 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сумму задолженности по</w:t>
      </w:r>
      <w:r w:rsidRPr="00045951">
        <w:rPr>
          <w:rFonts w:ascii="Times New Roman" w:hAnsi="Times New Roman" w:cs="Times New Roman"/>
          <w:bCs/>
          <w:sz w:val="28"/>
          <w:szCs w:val="28"/>
        </w:rPr>
        <w:t xml:space="preserve"> договору займа № </w:t>
      </w:r>
      <w:r w:rsidR="00D15B7C">
        <w:rPr>
          <w:rFonts w:ascii="Times New Roman" w:hAnsi="Times New Roman" w:cs="Times New Roman"/>
          <w:bCs/>
          <w:color w:val="FF0000"/>
          <w:sz w:val="28"/>
          <w:szCs w:val="28"/>
        </w:rPr>
        <w:t>1013914368</w:t>
      </w:r>
      <w:r w:rsidRPr="000459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от </w:t>
      </w:r>
      <w:r w:rsidR="00D15B7C">
        <w:rPr>
          <w:rFonts w:ascii="Times New Roman" w:hAnsi="Times New Roman" w:cs="Times New Roman"/>
          <w:bCs/>
          <w:color w:val="FF0000"/>
          <w:sz w:val="28"/>
          <w:szCs w:val="28"/>
        </w:rPr>
        <w:t>19.09.2022</w:t>
      </w:r>
      <w:r w:rsidRPr="00045951">
        <w:rPr>
          <w:rFonts w:ascii="Times New Roman" w:hAnsi="Times New Roman" w:cs="Times New Roman"/>
          <w:bCs/>
          <w:sz w:val="28"/>
          <w:szCs w:val="28"/>
        </w:rPr>
        <w:t>,</w:t>
      </w:r>
      <w:r w:rsidRPr="0004595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15B7C">
        <w:rPr>
          <w:rFonts w:ascii="Times New Roman" w:hAnsi="Times New Roman" w:cs="Times New Roman"/>
          <w:color w:val="FF0000"/>
          <w:sz w:val="28"/>
          <w:szCs w:val="28"/>
        </w:rPr>
        <w:t>19.10.2022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по </w:t>
      </w:r>
      <w:r w:rsidR="00D15B7C">
        <w:rPr>
          <w:rFonts w:ascii="Times New Roman" w:hAnsi="Times New Roman" w:cs="Times New Roman"/>
          <w:color w:val="FF0000"/>
          <w:sz w:val="28"/>
          <w:szCs w:val="28"/>
        </w:rPr>
        <w:t>24.04.2023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0459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сумме </w:t>
      </w:r>
      <w:r w:rsidR="00D15B7C">
        <w:rPr>
          <w:rFonts w:ascii="Times New Roman" w:hAnsi="Times New Roman" w:cs="Times New Roman"/>
          <w:bCs/>
          <w:color w:val="FF0000"/>
          <w:sz w:val="28"/>
          <w:szCs w:val="28"/>
        </w:rPr>
        <w:t>13488,29</w:t>
      </w:r>
      <w:r w:rsidRPr="0004595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почтовые расходы в размере </w:t>
      </w:r>
      <w:r w:rsidR="00D15B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74,40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руб.,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также расходы по оплате государственной пошлины в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размере 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00,00 рублей, а всего </w:t>
      </w:r>
      <w:r w:rsidR="00D15B7C">
        <w:rPr>
          <w:rFonts w:ascii="Times New Roman" w:hAnsi="Times New Roman" w:cs="Times New Roman"/>
          <w:bCs/>
          <w:sz w:val="28"/>
          <w:szCs w:val="28"/>
        </w:rPr>
        <w:t>17562,69</w:t>
      </w:r>
      <w:r w:rsidRPr="000459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рублей.</w:t>
      </w:r>
    </w:p>
    <w:p w:rsidR="00010D06" w:rsidRPr="00045951" w:rsidP="00010D06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резолютивной части решения суда,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лица, участвующие в</w:t>
      </w:r>
      <w:r w:rsidRPr="00612E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10D06" w:rsidRPr="00612EDA" w:rsidP="00010D06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 1 города окружного значения Нижневартовска ХМАО - Югры.</w:t>
      </w:r>
    </w:p>
    <w:p w:rsidR="00010D06" w:rsidRPr="00612EDA" w:rsidP="00010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C4188" w:rsidP="00010D06">
      <w:pPr>
        <w:widowControl w:val="0"/>
        <w:ind w:firstLine="567"/>
        <w:jc w:val="both"/>
      </w:pPr>
      <w:r w:rsidRPr="00612EDA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06"/>
    <w:rsid w:val="00010D06"/>
    <w:rsid w:val="00045951"/>
    <w:rsid w:val="003B3DA5"/>
    <w:rsid w:val="003F21F5"/>
    <w:rsid w:val="005C257D"/>
    <w:rsid w:val="005C4188"/>
    <w:rsid w:val="00612EDA"/>
    <w:rsid w:val="0087250E"/>
    <w:rsid w:val="00C573CA"/>
    <w:rsid w:val="00CB3210"/>
    <w:rsid w:val="00CD4BF8"/>
    <w:rsid w:val="00D15B7C"/>
    <w:rsid w:val="00DC4B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4CAE65-9CD1-41D3-AF53-E83AA74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0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10D0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010D0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